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D362" w14:textId="5FDAF805" w:rsidR="006A17A3" w:rsidRPr="006A17A3" w:rsidRDefault="006A17A3" w:rsidP="006A17A3">
      <w:pPr>
        <w:pStyle w:val="berschrift1"/>
        <w:rPr>
          <w:lang w:val="de-DE"/>
        </w:rPr>
      </w:pPr>
      <w:r w:rsidRPr="006A17A3">
        <w:rPr>
          <w:lang w:val="de-DE"/>
        </w:rPr>
        <w:t>Presseinformation</w:t>
      </w:r>
      <w:r w:rsidRPr="006A17A3">
        <w:rPr>
          <w:lang w:val="de-DE"/>
        </w:rPr>
        <w:t>.</w:t>
      </w:r>
    </w:p>
    <w:p w14:paraId="2FB8B980" w14:textId="438267A9" w:rsidR="006A17A3" w:rsidRPr="00192DEA" w:rsidRDefault="006A17A3" w:rsidP="006A17A3">
      <w:pPr>
        <w:pStyle w:val="berschrift2"/>
      </w:pPr>
      <w:r w:rsidRPr="00192DEA">
        <w:t>Auflösung der Schuhmacher-Innung Bodenseekreis</w:t>
      </w:r>
      <w:r>
        <w:t>.</w:t>
      </w:r>
    </w:p>
    <w:p w14:paraId="3D4DB8B7" w14:textId="77777777" w:rsidR="006A17A3" w:rsidRPr="006A17A3" w:rsidRDefault="006A17A3" w:rsidP="006A17A3">
      <w:pPr>
        <w:rPr>
          <w:rFonts w:asciiTheme="minorHAnsi" w:hAnsiTheme="minorHAnsi" w:cstheme="minorHAnsi"/>
          <w:sz w:val="22"/>
          <w:szCs w:val="22"/>
        </w:rPr>
      </w:pPr>
      <w:r w:rsidRPr="006A17A3">
        <w:rPr>
          <w:rFonts w:asciiTheme="minorHAnsi" w:hAnsiTheme="minorHAnsi" w:cstheme="minorHAnsi"/>
          <w:sz w:val="22"/>
          <w:szCs w:val="22"/>
        </w:rPr>
        <w:t>Die Schuhmacher-Innung Bodenseekreis wird mit Beschluss der Innungsversammlung vom 12.12.2023 zum 31.12.2023 aufgelöst.</w:t>
      </w:r>
    </w:p>
    <w:p w14:paraId="69B417CC" w14:textId="77777777" w:rsidR="006A17A3" w:rsidRPr="006A17A3" w:rsidRDefault="006A17A3" w:rsidP="006A17A3">
      <w:pPr>
        <w:rPr>
          <w:rFonts w:asciiTheme="minorHAnsi" w:hAnsiTheme="minorHAnsi" w:cstheme="minorHAnsi"/>
          <w:sz w:val="22"/>
          <w:szCs w:val="22"/>
        </w:rPr>
      </w:pPr>
    </w:p>
    <w:p w14:paraId="3D01ECB6" w14:textId="77777777" w:rsidR="006A17A3" w:rsidRPr="006A17A3" w:rsidRDefault="006A17A3" w:rsidP="006A17A3">
      <w:pPr>
        <w:rPr>
          <w:rFonts w:asciiTheme="minorHAnsi" w:hAnsiTheme="minorHAnsi" w:cstheme="minorHAnsi"/>
          <w:sz w:val="22"/>
          <w:szCs w:val="22"/>
        </w:rPr>
      </w:pPr>
      <w:r w:rsidRPr="006A17A3">
        <w:rPr>
          <w:rFonts w:asciiTheme="minorHAnsi" w:hAnsiTheme="minorHAnsi" w:cstheme="minorHAnsi"/>
          <w:sz w:val="22"/>
          <w:szCs w:val="22"/>
        </w:rPr>
        <w:t xml:space="preserve">Als Liquidator der Innung ist der Geschäftsführer der Kreishandwerkerschaft Bodenseekreis Herr Joachim Hettler, Lindauer Str. 11, 88046 Friedrichshafen eingesetzt. </w:t>
      </w:r>
    </w:p>
    <w:p w14:paraId="0DE2E8C6" w14:textId="41583B41" w:rsidR="006A17A3" w:rsidRPr="006A17A3" w:rsidRDefault="006A17A3" w:rsidP="006A17A3">
      <w:pPr>
        <w:rPr>
          <w:rFonts w:asciiTheme="minorHAnsi" w:hAnsiTheme="minorHAnsi" w:cstheme="minorHAnsi"/>
          <w:sz w:val="22"/>
          <w:szCs w:val="22"/>
        </w:rPr>
      </w:pPr>
      <w:r w:rsidRPr="006A17A3">
        <w:rPr>
          <w:rFonts w:asciiTheme="minorHAnsi" w:hAnsiTheme="minorHAnsi" w:cstheme="minorHAnsi"/>
          <w:sz w:val="22"/>
          <w:szCs w:val="22"/>
        </w:rPr>
        <w:t>Er hat das Innungsvermögen nach den gesetzlichen Vorschriften zu liquidieren. Eventuelle Zahlungsansprüche sind ihm gegenüber geltend zu machen.</w:t>
      </w:r>
    </w:p>
    <w:p w14:paraId="5508A18F" w14:textId="77777777" w:rsidR="006A17A3" w:rsidRPr="006A17A3" w:rsidRDefault="006A17A3" w:rsidP="006A17A3">
      <w:pPr>
        <w:rPr>
          <w:rFonts w:asciiTheme="minorHAnsi" w:hAnsiTheme="minorHAnsi" w:cstheme="minorHAnsi"/>
          <w:sz w:val="22"/>
          <w:szCs w:val="22"/>
        </w:rPr>
      </w:pPr>
    </w:p>
    <w:p w14:paraId="472ADC8A" w14:textId="7CCF8CC4" w:rsidR="006A17A3" w:rsidRPr="006A17A3" w:rsidRDefault="006A17A3" w:rsidP="006A17A3">
      <w:pPr>
        <w:rPr>
          <w:rFonts w:asciiTheme="minorHAnsi" w:hAnsiTheme="minorHAnsi" w:cstheme="minorHAnsi"/>
          <w:sz w:val="22"/>
          <w:szCs w:val="22"/>
        </w:rPr>
      </w:pPr>
      <w:r w:rsidRPr="006A17A3">
        <w:rPr>
          <w:rFonts w:asciiTheme="minorHAnsi" w:hAnsiTheme="minorHAnsi" w:cstheme="minorHAnsi"/>
          <w:sz w:val="22"/>
          <w:szCs w:val="22"/>
        </w:rPr>
        <w:t>Dies wird gemäß § 75 Abs. 2 Innungssatzung bekannt gemacht.</w:t>
      </w:r>
    </w:p>
    <w:sectPr w:rsidR="006A17A3" w:rsidRPr="006A17A3" w:rsidSect="00AB55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CB4F" w14:textId="77777777" w:rsidR="006A17A3" w:rsidRDefault="006A17A3" w:rsidP="00503CDF">
      <w:r>
        <w:separator/>
      </w:r>
    </w:p>
  </w:endnote>
  <w:endnote w:type="continuationSeparator" w:id="0">
    <w:p w14:paraId="576C6306" w14:textId="77777777" w:rsidR="006A17A3" w:rsidRDefault="006A17A3" w:rsidP="0050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7258" w14:textId="77777777" w:rsidR="00195495" w:rsidRDefault="00D52E32">
    <w:pPr>
      <w:pStyle w:val="Fuzeile"/>
      <w:jc w:val="right"/>
    </w:pPr>
    <w:r>
      <w:tab/>
    </w:r>
    <w:r>
      <w:tab/>
    </w:r>
  </w:p>
  <w:p w14:paraId="19A25C22" w14:textId="77777777" w:rsidR="00D52E32" w:rsidRDefault="00195495">
    <w:pPr>
      <w:pStyle w:val="Fuzeile"/>
      <w:jc w:val="right"/>
    </w:pPr>
    <w:proofErr w:type="spellStart"/>
    <w:r>
      <w:t>S</w:t>
    </w:r>
    <w:r w:rsidR="00D52E32">
      <w:t>eite</w:t>
    </w:r>
    <w:proofErr w:type="spellEnd"/>
    <w:r w:rsidR="00D52E32">
      <w:t xml:space="preserve"> </w:t>
    </w:r>
    <w:sdt>
      <w:sdtPr>
        <w:id w:val="-1641878805"/>
        <w:docPartObj>
          <w:docPartGallery w:val="Page Numbers (Bottom of Page)"/>
          <w:docPartUnique/>
        </w:docPartObj>
      </w:sdtPr>
      <w:sdtEndPr/>
      <w:sdtContent>
        <w:r w:rsidR="00D52E32">
          <w:fldChar w:fldCharType="begin"/>
        </w:r>
        <w:r w:rsidR="00D52E32">
          <w:instrText>PAGE   \* MERGEFORMAT</w:instrText>
        </w:r>
        <w:r w:rsidR="00D52E32">
          <w:fldChar w:fldCharType="separate"/>
        </w:r>
        <w:r w:rsidR="00B37982" w:rsidRPr="00B37982">
          <w:rPr>
            <w:noProof/>
            <w:lang w:val="de-DE"/>
          </w:rPr>
          <w:t>1</w:t>
        </w:r>
        <w:r w:rsidR="00D52E32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6298" w14:textId="77777777" w:rsidR="00D52E32" w:rsidRDefault="00D52E32">
    <w:pPr>
      <w:pStyle w:val="Fuzeile"/>
      <w:jc w:val="right"/>
    </w:pPr>
    <w:r>
      <w:tab/>
    </w:r>
    <w:r>
      <w:tab/>
    </w:r>
  </w:p>
  <w:p w14:paraId="6CBB49AB" w14:textId="77777777" w:rsidR="00D52E32" w:rsidRPr="00D52E32" w:rsidRDefault="00195495" w:rsidP="00195495">
    <w:pPr>
      <w:pStyle w:val="Fuzeile"/>
      <w:jc w:val="right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If </w:instrTex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6A17A3">
      <w:rPr>
        <w:noProof/>
        <w:lang w:val="de-DE"/>
      </w:rPr>
      <w:instrText>1</w:instrText>
    </w:r>
    <w:r>
      <w:rPr>
        <w:lang w:val="de-DE"/>
      </w:rPr>
      <w:fldChar w:fldCharType="end"/>
    </w:r>
    <w:r>
      <w:rPr>
        <w:lang w:val="de-DE"/>
      </w:rPr>
      <w:instrText xml:space="preserve"> &gt; 1 "Seite </w:instrText>
    </w:r>
    <w:r w:rsidRPr="00195495">
      <w:rPr>
        <w:lang w:val="de-DE"/>
      </w:rPr>
      <w:fldChar w:fldCharType="begin"/>
    </w:r>
    <w:r w:rsidRPr="00195495">
      <w:rPr>
        <w:lang w:val="de-DE"/>
      </w:rPr>
      <w:instrText>PAGE   \* MERGEFORMAT</w:instrText>
    </w:r>
    <w:r w:rsidRPr="00195495">
      <w:rPr>
        <w:lang w:val="de-DE"/>
      </w:rPr>
      <w:fldChar w:fldCharType="separate"/>
    </w:r>
    <w:r>
      <w:rPr>
        <w:noProof/>
        <w:lang w:val="de-DE"/>
      </w:rPr>
      <w:instrText>1</w:instrText>
    </w:r>
    <w:r w:rsidRPr="00195495">
      <w:rPr>
        <w:lang w:val="de-DE"/>
      </w:rPr>
      <w:fldChar w:fldCharType="end"/>
    </w:r>
    <w:r>
      <w:rPr>
        <w:lang w:val="de-DE"/>
      </w:rPr>
      <w:instrText xml:space="preserve">" </w:instrTex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4D22" w14:textId="77777777" w:rsidR="006A17A3" w:rsidRDefault="006A17A3" w:rsidP="00503CDF">
      <w:r>
        <w:separator/>
      </w:r>
    </w:p>
  </w:footnote>
  <w:footnote w:type="continuationSeparator" w:id="0">
    <w:p w14:paraId="5A04BBFD" w14:textId="77777777" w:rsidR="006A17A3" w:rsidRDefault="006A17A3" w:rsidP="0050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E32" w14:textId="77777777" w:rsidR="00A13B39" w:rsidRDefault="00A13B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207A124E" wp14:editId="061D05CB">
          <wp:simplePos x="0" y="0"/>
          <wp:positionH relativeFrom="page">
            <wp:align>right</wp:align>
          </wp:positionH>
          <wp:positionV relativeFrom="paragraph">
            <wp:posOffset>-450818</wp:posOffset>
          </wp:positionV>
          <wp:extent cx="2950210" cy="108013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K_Berli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470" cy="1080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D05A8" w14:textId="77777777" w:rsidR="00A13B39" w:rsidRDefault="00A13B39">
    <w:pPr>
      <w:pStyle w:val="Kopfzeile"/>
    </w:pPr>
  </w:p>
  <w:p w14:paraId="139EDF4B" w14:textId="77777777" w:rsidR="00A13B39" w:rsidRDefault="00A13B39">
    <w:pPr>
      <w:pStyle w:val="Kopfzeile"/>
    </w:pPr>
  </w:p>
  <w:p w14:paraId="50E8EAE1" w14:textId="77777777" w:rsidR="00A13B39" w:rsidRDefault="00A13B39">
    <w:pPr>
      <w:pStyle w:val="Kopfzeile"/>
    </w:pPr>
  </w:p>
  <w:p w14:paraId="1287A124" w14:textId="77777777" w:rsidR="00A13B39" w:rsidRDefault="00A13B39">
    <w:pPr>
      <w:pStyle w:val="Kopfzeile"/>
    </w:pPr>
  </w:p>
  <w:p w14:paraId="783DAF07" w14:textId="77777777" w:rsidR="00A13B39" w:rsidRDefault="00A13B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7F4" w14:textId="77777777" w:rsidR="00195495" w:rsidRDefault="0019549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273ECDA" wp14:editId="54523233">
          <wp:simplePos x="0" y="0"/>
          <wp:positionH relativeFrom="page">
            <wp:posOffset>4610100</wp:posOffset>
          </wp:positionH>
          <wp:positionV relativeFrom="paragraph">
            <wp:posOffset>-448310</wp:posOffset>
          </wp:positionV>
          <wp:extent cx="2950210" cy="108013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K_Berli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3691" w14:textId="77777777" w:rsidR="00195495" w:rsidRDefault="00195495">
    <w:pPr>
      <w:pStyle w:val="Kopfzeile"/>
    </w:pPr>
  </w:p>
  <w:p w14:paraId="05634B18" w14:textId="77777777" w:rsidR="00195495" w:rsidRDefault="00195495">
    <w:pPr>
      <w:pStyle w:val="Kopfzeile"/>
    </w:pPr>
  </w:p>
  <w:p w14:paraId="4D449935" w14:textId="77777777" w:rsidR="00195495" w:rsidRDefault="00195495">
    <w:pPr>
      <w:pStyle w:val="Kopfzeile"/>
    </w:pPr>
  </w:p>
  <w:p w14:paraId="5BB656A7" w14:textId="77777777" w:rsidR="00195495" w:rsidRDefault="00195495">
    <w:pPr>
      <w:pStyle w:val="Kopfzeile"/>
    </w:pPr>
  </w:p>
  <w:p w14:paraId="7D271AAF" w14:textId="77777777" w:rsidR="00C1028C" w:rsidRDefault="00C102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AEB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508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B20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4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8C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44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C2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62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C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C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85A"/>
    <w:multiLevelType w:val="hybridMultilevel"/>
    <w:tmpl w:val="A7667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48D2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12" w15:restartNumberingAfterBreak="0">
    <w:nsid w:val="31043453"/>
    <w:multiLevelType w:val="multilevel"/>
    <w:tmpl w:val="19124E2A"/>
    <w:lvl w:ilvl="0">
      <w:start w:val="1"/>
      <w:numFmt w:val="bullet"/>
      <w:pStyle w:val="35ListeEbene5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13" w15:restartNumberingAfterBreak="0">
    <w:nsid w:val="32BF0BF3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14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572C7D9C"/>
    <w:multiLevelType w:val="multilevel"/>
    <w:tmpl w:val="5AFE3B6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17" w15:restartNumberingAfterBreak="0">
    <w:nsid w:val="57495B38"/>
    <w:multiLevelType w:val="multilevel"/>
    <w:tmpl w:val="5AD2C05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18" w15:restartNumberingAfterBreak="0">
    <w:nsid w:val="5DDC0385"/>
    <w:multiLevelType w:val="multilevel"/>
    <w:tmpl w:val="34B0B94A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19" w15:restartNumberingAfterBreak="0">
    <w:nsid w:val="603B0BAC"/>
    <w:multiLevelType w:val="hybridMultilevel"/>
    <w:tmpl w:val="96BA0CC8"/>
    <w:lvl w:ilvl="0" w:tplc="A6C2CE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3757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21" w15:restartNumberingAfterBreak="0">
    <w:nsid w:val="7A067B3D"/>
    <w:multiLevelType w:val="multilevel"/>
    <w:tmpl w:val="509004D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F81BD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F81BD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F81BD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F81BD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F81BD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F81BD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F81BD" w:themeColor="accent1"/>
      </w:rPr>
    </w:lvl>
  </w:abstractNum>
  <w:abstractNum w:abstractNumId="22" w15:restartNumberingAfterBreak="0">
    <w:nsid w:val="7D115AD4"/>
    <w:multiLevelType w:val="multilevel"/>
    <w:tmpl w:val="5498B81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 w16cid:durableId="707952258">
    <w:abstractNumId w:val="15"/>
  </w:num>
  <w:num w:numId="2" w16cid:durableId="1959992170">
    <w:abstractNumId w:val="14"/>
  </w:num>
  <w:num w:numId="3" w16cid:durableId="240600757">
    <w:abstractNumId w:val="14"/>
  </w:num>
  <w:num w:numId="4" w16cid:durableId="126356706">
    <w:abstractNumId w:val="9"/>
  </w:num>
  <w:num w:numId="5" w16cid:durableId="2085294877">
    <w:abstractNumId w:val="7"/>
  </w:num>
  <w:num w:numId="6" w16cid:durableId="1219508490">
    <w:abstractNumId w:val="6"/>
  </w:num>
  <w:num w:numId="7" w16cid:durableId="1802067394">
    <w:abstractNumId w:val="5"/>
  </w:num>
  <w:num w:numId="8" w16cid:durableId="245303790">
    <w:abstractNumId w:val="4"/>
  </w:num>
  <w:num w:numId="9" w16cid:durableId="393088893">
    <w:abstractNumId w:val="8"/>
  </w:num>
  <w:num w:numId="10" w16cid:durableId="213467583">
    <w:abstractNumId w:val="3"/>
  </w:num>
  <w:num w:numId="11" w16cid:durableId="167642240">
    <w:abstractNumId w:val="2"/>
  </w:num>
  <w:num w:numId="12" w16cid:durableId="1508715452">
    <w:abstractNumId w:val="1"/>
  </w:num>
  <w:num w:numId="13" w16cid:durableId="1592620758">
    <w:abstractNumId w:val="0"/>
  </w:num>
  <w:num w:numId="14" w16cid:durableId="311493587">
    <w:abstractNumId w:val="19"/>
  </w:num>
  <w:num w:numId="15" w16cid:durableId="1563755967">
    <w:abstractNumId w:val="12"/>
  </w:num>
  <w:num w:numId="16" w16cid:durableId="571932921">
    <w:abstractNumId w:val="22"/>
  </w:num>
  <w:num w:numId="17" w16cid:durableId="1677729780">
    <w:abstractNumId w:val="20"/>
  </w:num>
  <w:num w:numId="18" w16cid:durableId="196817838">
    <w:abstractNumId w:val="11"/>
  </w:num>
  <w:num w:numId="19" w16cid:durableId="1699164872">
    <w:abstractNumId w:val="13"/>
  </w:num>
  <w:num w:numId="20" w16cid:durableId="641429087">
    <w:abstractNumId w:val="18"/>
  </w:num>
  <w:num w:numId="21" w16cid:durableId="1298875279">
    <w:abstractNumId w:val="21"/>
  </w:num>
  <w:num w:numId="22" w16cid:durableId="535771413">
    <w:abstractNumId w:val="17"/>
  </w:num>
  <w:num w:numId="23" w16cid:durableId="25836097">
    <w:abstractNumId w:val="16"/>
  </w:num>
  <w:num w:numId="24" w16cid:durableId="1404790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A3"/>
    <w:rsid w:val="00000FFE"/>
    <w:rsid w:val="00007825"/>
    <w:rsid w:val="0001513D"/>
    <w:rsid w:val="000200E3"/>
    <w:rsid w:val="0002719A"/>
    <w:rsid w:val="000419D4"/>
    <w:rsid w:val="00044441"/>
    <w:rsid w:val="000A3684"/>
    <w:rsid w:val="000C2D55"/>
    <w:rsid w:val="000C3C7B"/>
    <w:rsid w:val="00156935"/>
    <w:rsid w:val="00171664"/>
    <w:rsid w:val="00195495"/>
    <w:rsid w:val="00196902"/>
    <w:rsid w:val="001D0D03"/>
    <w:rsid w:val="001E5EA5"/>
    <w:rsid w:val="0020027A"/>
    <w:rsid w:val="00223829"/>
    <w:rsid w:val="00240C2D"/>
    <w:rsid w:val="0024492E"/>
    <w:rsid w:val="002B7871"/>
    <w:rsid w:val="002C215C"/>
    <w:rsid w:val="002D275D"/>
    <w:rsid w:val="0031644F"/>
    <w:rsid w:val="00327D08"/>
    <w:rsid w:val="003C4886"/>
    <w:rsid w:val="004024A0"/>
    <w:rsid w:val="00404144"/>
    <w:rsid w:val="0043201B"/>
    <w:rsid w:val="00434485"/>
    <w:rsid w:val="00477E82"/>
    <w:rsid w:val="00502A18"/>
    <w:rsid w:val="00503CDF"/>
    <w:rsid w:val="00512611"/>
    <w:rsid w:val="005212ED"/>
    <w:rsid w:val="00524270"/>
    <w:rsid w:val="00563350"/>
    <w:rsid w:val="00686CD6"/>
    <w:rsid w:val="00696EBE"/>
    <w:rsid w:val="006A17A3"/>
    <w:rsid w:val="006B5705"/>
    <w:rsid w:val="006C07BB"/>
    <w:rsid w:val="0070235A"/>
    <w:rsid w:val="00740D36"/>
    <w:rsid w:val="007C4EF3"/>
    <w:rsid w:val="007C6F45"/>
    <w:rsid w:val="00812C35"/>
    <w:rsid w:val="0081556A"/>
    <w:rsid w:val="00821F83"/>
    <w:rsid w:val="00824F16"/>
    <w:rsid w:val="0085528A"/>
    <w:rsid w:val="00855F46"/>
    <w:rsid w:val="008844B2"/>
    <w:rsid w:val="0089346F"/>
    <w:rsid w:val="00897821"/>
    <w:rsid w:val="008A1EA1"/>
    <w:rsid w:val="009432CA"/>
    <w:rsid w:val="009D30A1"/>
    <w:rsid w:val="009F3681"/>
    <w:rsid w:val="009F7C26"/>
    <w:rsid w:val="00A13B39"/>
    <w:rsid w:val="00A718D0"/>
    <w:rsid w:val="00AA785C"/>
    <w:rsid w:val="00AB55C8"/>
    <w:rsid w:val="00AB7E29"/>
    <w:rsid w:val="00B37982"/>
    <w:rsid w:val="00B47893"/>
    <w:rsid w:val="00B55C7D"/>
    <w:rsid w:val="00B70713"/>
    <w:rsid w:val="00BD1C39"/>
    <w:rsid w:val="00BF1DE1"/>
    <w:rsid w:val="00C1028C"/>
    <w:rsid w:val="00C2012F"/>
    <w:rsid w:val="00C518DA"/>
    <w:rsid w:val="00C7096B"/>
    <w:rsid w:val="00D12F73"/>
    <w:rsid w:val="00D52E32"/>
    <w:rsid w:val="00D90CD0"/>
    <w:rsid w:val="00DA6907"/>
    <w:rsid w:val="00DE1478"/>
    <w:rsid w:val="00E00B2E"/>
    <w:rsid w:val="00E16A7C"/>
    <w:rsid w:val="00E27BAA"/>
    <w:rsid w:val="00E32097"/>
    <w:rsid w:val="00E66648"/>
    <w:rsid w:val="00ED19EE"/>
    <w:rsid w:val="00EF4226"/>
    <w:rsid w:val="00F06FF6"/>
    <w:rsid w:val="00F70CA1"/>
    <w:rsid w:val="00F93955"/>
    <w:rsid w:val="00F95B5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5B97"/>
  <w15:docId w15:val="{9EFE1A6E-DB87-47C2-B788-EDB2F37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_Fließtext"/>
    <w:qFormat/>
    <w:rsid w:val="006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7C4EF3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GB" w:eastAsia="en-US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01513D"/>
    <w:pPr>
      <w:keepNext/>
      <w:keepLines/>
      <w:spacing w:before="264" w:line="264" w:lineRule="atLeast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 w:line="280" w:lineRule="atLeast"/>
      <w:contextualSpacing/>
    </w:pPr>
    <w:rPr>
      <w:rFonts w:asciiTheme="minorHAnsi" w:eastAsiaTheme="minorHAnsi" w:hAnsiTheme="minorHAnsi" w:cstheme="minorBidi"/>
      <w:color w:val="073070" w:themeColor="text2"/>
      <w:sz w:val="20"/>
      <w:szCs w:val="22"/>
      <w:lang w:val="en-GB" w:eastAsia="en-US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E00B2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6C07BB"/>
    <w:rPr>
      <w:rFonts w:asciiTheme="majorHAnsi" w:eastAsiaTheme="majorEastAsia" w:hAnsiTheme="majorHAnsi" w:cstheme="majorBidi"/>
      <w:b/>
      <w:color w:val="365F91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rFonts w:asciiTheme="minorHAnsi" w:eastAsiaTheme="minorHAnsi" w:hAnsiTheme="minorHAnsi" w:cstheme="minorBidi"/>
      <w:sz w:val="17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rsid w:val="00503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aliases w:val="6.2_Kopfzeile Zchn"/>
    <w:basedOn w:val="Absatz-Standardschriftart"/>
    <w:link w:val="Kopfzeile"/>
    <w:rsid w:val="006C07BB"/>
  </w:style>
  <w:style w:type="paragraph" w:styleId="Fuzeile">
    <w:name w:val="footer"/>
    <w:aliases w:val="6.1_Fußzeile"/>
    <w:basedOn w:val="Standard"/>
    <w:link w:val="FuzeileZchn"/>
    <w:uiPriority w:val="99"/>
    <w:rsid w:val="00503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uzeileZchn">
    <w:name w:val="Fußzeile Zchn"/>
    <w:aliases w:val="6.1_Fußzeile Zchn"/>
    <w:basedOn w:val="Absatz-Standardschriftart"/>
    <w:link w:val="Fuzeile"/>
    <w:uiPriority w:val="99"/>
    <w:rsid w:val="006C07BB"/>
  </w:style>
  <w:style w:type="table" w:customStyle="1" w:styleId="HWKLiniert">
    <w:name w:val="HWK_Liniert"/>
    <w:basedOn w:val="NormaleTabelle"/>
    <w:uiPriority w:val="99"/>
    <w:rsid w:val="0020027A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223829"/>
    <w:pPr>
      <w:numPr>
        <w:numId w:val="20"/>
      </w:numPr>
      <w:spacing w:line="264" w:lineRule="atLeast"/>
    </w:pPr>
    <w:rPr>
      <w:rFonts w:asciiTheme="minorHAnsi" w:eastAsiaTheme="minorHAnsi" w:hAnsiTheme="minorHAnsi" w:cstheme="minorBidi"/>
      <w:sz w:val="22"/>
      <w:szCs w:val="22"/>
      <w:lang w:eastAsia="en-US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502A18"/>
    <w:pPr>
      <w:numPr>
        <w:ilvl w:val="1"/>
        <w:numId w:val="15"/>
      </w:numPr>
    </w:pPr>
  </w:style>
  <w:style w:type="paragraph" w:customStyle="1" w:styleId="33ListeEbene3">
    <w:name w:val="3.3_Liste_Ebene_3"/>
    <w:basedOn w:val="Listenabsatz"/>
    <w:uiPriority w:val="29"/>
    <w:qFormat/>
    <w:rsid w:val="00502A18"/>
    <w:pPr>
      <w:numPr>
        <w:ilvl w:val="2"/>
        <w:numId w:val="15"/>
      </w:numPr>
      <w:spacing w:after="0" w:line="264" w:lineRule="atLeast"/>
      <w:contextualSpacing w:val="0"/>
    </w:pPr>
    <w:rPr>
      <w:color w:val="auto"/>
      <w:sz w:val="22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502A18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502A18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9D30A1"/>
    <w:pPr>
      <w:numPr>
        <w:numId w:val="16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7C6F45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7C6F45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7C6F45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7C6F45"/>
    <w:pPr>
      <w:numPr>
        <w:ilvl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F95B55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B5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A17A3"/>
    <w:pPr>
      <w:tabs>
        <w:tab w:val="left" w:pos="5216"/>
      </w:tabs>
      <w:spacing w:line="240" w:lineRule="exact"/>
    </w:pPr>
    <w:rPr>
      <w:rFonts w:ascii="Swis721 BT" w:hAnsi="Swis721 BT"/>
      <w:noProof/>
      <w:sz w:val="20"/>
    </w:rPr>
  </w:style>
  <w:style w:type="character" w:customStyle="1" w:styleId="TextkrperZchn">
    <w:name w:val="Textkörper Zchn"/>
    <w:basedOn w:val="Absatz-Standardschriftart"/>
    <w:link w:val="Textkrper"/>
    <w:rsid w:val="006A17A3"/>
    <w:rPr>
      <w:rFonts w:ascii="Swis721 BT" w:eastAsia="Times New Roman" w:hAnsi="Swis721 BT" w:cs="Times New Roman"/>
      <w:noProof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k-ulm.de\share\windoc\o365_templates\Standard%20Vorlage%20Extern.dotx" TargetMode="External"/></Relationships>
</file>

<file path=word/theme/theme1.xml><?xml version="1.0" encoding="utf-8"?>
<a:theme xmlns:a="http://schemas.openxmlformats.org/drawingml/2006/main" name="Handwerkskammer">
  <a:themeElements>
    <a:clrScheme name="HWK Ulm">
      <a:dk1>
        <a:sysClr val="windowText" lastClr="000000"/>
      </a:dk1>
      <a:lt1>
        <a:sysClr val="window" lastClr="FFFFFF"/>
      </a:lt1>
      <a:dk2>
        <a:srgbClr val="073070"/>
      </a:dk2>
      <a:lt2>
        <a:srgbClr val="488FDB"/>
      </a:lt2>
      <a:accent1>
        <a:srgbClr val="4F81BD"/>
      </a:accent1>
      <a:accent2>
        <a:srgbClr val="B82C44"/>
      </a:accent2>
      <a:accent3>
        <a:srgbClr val="EE234A"/>
      </a:accent3>
      <a:accent4>
        <a:srgbClr val="FF9933"/>
      </a:accent4>
      <a:accent5>
        <a:srgbClr val="FBCB3D"/>
      </a:accent5>
      <a:accent6>
        <a:srgbClr val="5A8E1E"/>
      </a:accent6>
      <a:hlink>
        <a:srgbClr val="B4BD00"/>
      </a:hlink>
      <a:folHlink>
        <a:srgbClr val="07307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5C02-9DC9-4CA8-BD56-CA56A37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Vorlage Extern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Ulm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 Julia</dc:creator>
  <cp:lastModifiedBy>Grün Julia</cp:lastModifiedBy>
  <cp:revision>1</cp:revision>
  <cp:lastPrinted>2019-01-28T13:33:00Z</cp:lastPrinted>
  <dcterms:created xsi:type="dcterms:W3CDTF">2024-02-12T08:44:00Z</dcterms:created>
  <dcterms:modified xsi:type="dcterms:W3CDTF">2024-02-12T08:49:00Z</dcterms:modified>
</cp:coreProperties>
</file>